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7DB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85FFD2A" wp14:editId="458014D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A8A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EE65B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E001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55262" w14:textId="0A3163B6" w:rsidR="00000000" w:rsidRDefault="00171807">
            <w:pPr>
              <w:rPr>
                <w:rFonts w:eastAsia="Times New Roman"/>
              </w:rPr>
            </w:pPr>
            <w:r>
              <w:rPr>
                <w:rStyle w:val="Forte"/>
              </w:rPr>
              <w:t>31/07/2025</w:t>
            </w:r>
          </w:p>
        </w:tc>
      </w:tr>
    </w:tbl>
    <w:p w14:paraId="263E3AA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C5D448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1BC94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205DD39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3604962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901CDE2" w14:textId="77777777" w:rsidR="00000000" w:rsidRDefault="00000000">
      <w:pPr>
        <w:pStyle w:val="NormalWeb"/>
      </w:pPr>
      <w:r>
        <w:rPr>
          <w:rStyle w:val="Forte"/>
        </w:rPr>
        <w:t>EDITAL Nº 159/18/2025, PROCESSO Nº – PROCESSO Nº 136.00083085/2025–01</w:t>
      </w:r>
    </w:p>
    <w:p w14:paraId="054434EA" w14:textId="77777777" w:rsidR="00000000" w:rsidRDefault="00000000">
      <w:pPr>
        <w:pStyle w:val="NormalWeb"/>
      </w:pPr>
      <w:r>
        <w:t> </w:t>
      </w:r>
    </w:p>
    <w:p w14:paraId="24AEB85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DE3D34D" w14:textId="77777777" w:rsidR="00000000" w:rsidRDefault="00000000">
      <w:pPr>
        <w:pStyle w:val="NormalWeb"/>
      </w:pPr>
      <w:r>
        <w:t> </w:t>
      </w:r>
    </w:p>
    <w:p w14:paraId="082E130F" w14:textId="77777777" w:rsidR="00000000" w:rsidRDefault="00000000">
      <w:pPr>
        <w:pStyle w:val="NormalWeb"/>
      </w:pPr>
      <w:r>
        <w:t>O Diretor da ESCOLA TÉCNICA ESTADUAL PARQUE DA JUVENTUDE,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A9DD10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3681A29" w14:textId="77777777" w:rsidR="00000000" w:rsidRDefault="00000000">
      <w:pPr>
        <w:pStyle w:val="NormalWeb"/>
      </w:pPr>
      <w:r>
        <w:t>5822 – MERCADO FINANCEIRO E PRODUTOS DE CRÉDITO, FINANCIAMENTO E INVESTIMENTO(FINANÇAS)</w:t>
      </w:r>
    </w:p>
    <w:p w14:paraId="0BC067F8" w14:textId="77777777" w:rsidR="00000000" w:rsidRDefault="00000000">
      <w:pPr>
        <w:pStyle w:val="NormalWeb"/>
      </w:pPr>
      <w:r>
        <w:t> </w:t>
      </w:r>
    </w:p>
    <w:p w14:paraId="2DD283F4" w14:textId="77777777" w:rsidR="00EE6140" w:rsidRDefault="00EE6140">
      <w:pPr>
        <w:pStyle w:val="NormalWeb"/>
      </w:pPr>
    </w:p>
    <w:p w14:paraId="71702FA5" w14:textId="77777777" w:rsidR="00EE6140" w:rsidRDefault="00EE6140">
      <w:pPr>
        <w:pStyle w:val="NormalWeb"/>
      </w:pPr>
    </w:p>
    <w:p w14:paraId="6F615D19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53D7748" w14:textId="77777777" w:rsidR="00000000" w:rsidRDefault="00000000">
      <w:pPr>
        <w:pStyle w:val="NormalWeb"/>
      </w:pPr>
      <w:r>
        <w:t> </w:t>
      </w:r>
    </w:p>
    <w:p w14:paraId="2215A78D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3C98E0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20/WAGNER FRAZÃO/144849914/04050529874</w:t>
      </w:r>
      <w:r>
        <w:rPr>
          <w:rFonts w:eastAsia="Times New Roman"/>
        </w:rPr>
        <w:br/>
        <w:t>22/CARLA YONÁ DOS SANTOS FELIPE RAMOS/278943214/24767524873</w:t>
      </w:r>
    </w:p>
    <w:p w14:paraId="4E66F888" w14:textId="02D24B1E" w:rsidR="00000000" w:rsidRDefault="00000000">
      <w:pPr>
        <w:pStyle w:val="NormalWeb"/>
      </w:pPr>
      <w:r>
        <w:t> </w:t>
      </w:r>
    </w:p>
    <w:p w14:paraId="5F5968D3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4174451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BA48CDA" w14:textId="77777777" w:rsidR="00000000" w:rsidRDefault="00000000">
      <w:pPr>
        <w:pStyle w:val="NormalWeb"/>
      </w:pPr>
      <w:r>
        <w:t xml:space="preserve">19 / ANTONIO GUERRA JUNIOR / 158318158 / 02155063830 / 55,00; </w:t>
      </w:r>
      <w:r>
        <w:br/>
        <w:t xml:space="preserve">8 / MARCOS MACHADO DE ANDRADE / 209203122 / 11704327865 / 34,00; </w:t>
      </w:r>
      <w:r>
        <w:br/>
        <w:t xml:space="preserve">14 / VANESSA CRISTINA DUARTE APOLINARIO / 418644925 / 33504619805 / 33,25; </w:t>
      </w:r>
      <w:r>
        <w:br/>
        <w:t xml:space="preserve">16 / HERCULES IOANNIS GAITANIS / 11094723X / 06384926881 / 23,00; </w:t>
      </w:r>
      <w:r>
        <w:br/>
        <w:t xml:space="preserve">20 / WAGNER FRAZÃO / 144849914 / 04050529874 / 20,00; </w:t>
      </w:r>
      <w:r>
        <w:br/>
        <w:t xml:space="preserve">22 / CARLA YONÁ DOS SANTOS FELIPE RAMOS / 278943214 / 24767524873 / 20,00; </w:t>
      </w:r>
      <w:r>
        <w:br/>
        <w:t xml:space="preserve">13 / LUCAS FERREIRA SILVA / 462597970 / 36343189882 / 18,00; </w:t>
      </w:r>
      <w:r>
        <w:br/>
        <w:t xml:space="preserve">2 / WILSON TEIXEIRA NOGUEIRA / 245170674 / 29969787810 / 18,00; </w:t>
      </w:r>
      <w:r>
        <w:br/>
        <w:t xml:space="preserve">1 / ROGÉRIO GONÇALVES NIGRI / 26302152X / 19857440827 / 17,88; </w:t>
      </w:r>
      <w:r>
        <w:br/>
        <w:t xml:space="preserve">7 / HENRIQUE RAFAEL ALONSO GARCIA / 413744000 / 43090421801 / 17,75; </w:t>
      </w:r>
    </w:p>
    <w:p w14:paraId="42BC4E3A" w14:textId="77777777" w:rsidR="00000000" w:rsidRDefault="00000000">
      <w:pPr>
        <w:pStyle w:val="NormalWeb"/>
      </w:pPr>
      <w:r>
        <w:t> </w:t>
      </w:r>
    </w:p>
    <w:p w14:paraId="4D11E867" w14:textId="77777777" w:rsidR="00000000" w:rsidRDefault="00000000">
      <w:pPr>
        <w:pStyle w:val="NormalWeb"/>
      </w:pPr>
      <w:r>
        <w:t>A Prova de Métodos Pedagógicos será realizada na:</w:t>
      </w:r>
    </w:p>
    <w:p w14:paraId="430D8F6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DA JUVENTUDE</w:t>
      </w:r>
    </w:p>
    <w:p w14:paraId="6516FC6D" w14:textId="6B987DAB" w:rsidR="00000000" w:rsidRDefault="00000000">
      <w:pPr>
        <w:pStyle w:val="NormalWeb"/>
      </w:pPr>
      <w:r>
        <w:rPr>
          <w:rStyle w:val="Forte"/>
        </w:rPr>
        <w:t xml:space="preserve">ENDEREÇO: AV. CRUZEIRO DO SUL Nº 2630 </w:t>
      </w:r>
      <w:r>
        <w:rPr>
          <w:b/>
          <w:bCs/>
        </w:rPr>
        <w:br/>
      </w:r>
      <w:r>
        <w:rPr>
          <w:rStyle w:val="Forte"/>
        </w:rPr>
        <w:t>BAIRRO: SANTANA – CEP: 02030–100 – CIDADE: SÃO PAULO</w:t>
      </w:r>
    </w:p>
    <w:p w14:paraId="3DDECCD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13/08/2025</w:t>
      </w:r>
    </w:p>
    <w:p w14:paraId="27646B5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14:paraId="52775E7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486F13D4" w14:textId="77777777" w:rsidR="00000000" w:rsidRDefault="00000000">
      <w:pPr>
        <w:pStyle w:val="NormalWeb"/>
      </w:pPr>
      <w:r>
        <w:lastRenderedPageBreak/>
        <w:t> </w:t>
      </w:r>
    </w:p>
    <w:p w14:paraId="685892B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9025DF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ADC7A0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Mercado financeiro: Mercado monetário e Mercado de capitais</w:t>
      </w:r>
    </w:p>
    <w:p w14:paraId="5741D3C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Investimentos: modalidades de investimento do mercado financeiro</w:t>
      </w:r>
    </w:p>
    <w:p w14:paraId="136566F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Financiamentos: Banco Nacional do Desenvolvimento Econômico e Social (BNDES).</w:t>
      </w:r>
    </w:p>
    <w:p w14:paraId="342BA8A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09F22534" w14:textId="77777777" w:rsidR="00000000" w:rsidRDefault="00000000">
      <w:pPr>
        <w:pStyle w:val="NormalWeb"/>
      </w:pPr>
      <w:r>
        <w:t> </w:t>
      </w:r>
    </w:p>
    <w:p w14:paraId="2989EC2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B35206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0281A6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D88DFB8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09CBF35" w14:textId="6D0B8712" w:rsidR="007D3C44" w:rsidRDefault="007D3C44">
      <w:pPr>
        <w:pStyle w:val="NormalWeb"/>
      </w:pPr>
    </w:p>
    <w:sectPr w:rsidR="007D3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40"/>
    <w:rsid w:val="00171807"/>
    <w:rsid w:val="00585CAA"/>
    <w:rsid w:val="007D3C44"/>
    <w:rsid w:val="00E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03C57"/>
  <w15:chartTrackingRefBased/>
  <w15:docId w15:val="{47B86CFB-C916-410B-A9A1-23B25760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2025-07-30T13:42:00Z</dcterms:created>
  <dcterms:modified xsi:type="dcterms:W3CDTF">2025-07-30T13:42:00Z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2025-07-30T13:42:41Z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12173411-e011-45bb-b694-fb2422920a8e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